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5C" w:rsidRDefault="00570CA1" w:rsidP="008944A9">
      <w:pPr>
        <w:jc w:val="center"/>
        <w:rPr>
          <w:rFonts w:hint="cs"/>
        </w:rPr>
      </w:pPr>
      <w:proofErr w:type="gramStart"/>
      <w:r>
        <w:t>workshop</w:t>
      </w:r>
      <w:proofErr w:type="gramEnd"/>
      <w:r>
        <w:t xml:space="preserve"> </w:t>
      </w:r>
      <w:r w:rsidR="008944A9">
        <w:rPr>
          <w:rFonts w:hint="cs"/>
          <w:cs/>
        </w:rPr>
        <w:t xml:space="preserve">กลุ่ม </w:t>
      </w:r>
      <w:r w:rsidR="008944A9">
        <w:t>3</w:t>
      </w:r>
      <w:r w:rsidR="008944A9">
        <w:rPr>
          <w:rFonts w:hint="cs"/>
          <w:cs/>
        </w:rPr>
        <w:t xml:space="preserve"> รับรองความรู้ความสามารถ</w:t>
      </w:r>
    </w:p>
    <w:p w:rsidR="008944A9" w:rsidRPr="008944A9" w:rsidRDefault="008944A9" w:rsidP="008944A9">
      <w:pPr>
        <w:rPr>
          <w:rFonts w:hint="cs"/>
          <w:u w:val="single"/>
        </w:rPr>
      </w:pPr>
      <w:r>
        <w:rPr>
          <w:rFonts w:hint="cs"/>
          <w:u w:val="single"/>
          <w:cs/>
        </w:rPr>
        <w:t xml:space="preserve">1. </w:t>
      </w:r>
      <w:r w:rsidRPr="008944A9">
        <w:rPr>
          <w:rFonts w:hint="cs"/>
          <w:u w:val="single"/>
          <w:cs/>
        </w:rPr>
        <w:t>สำรวจสินทรัพย์และสมรรถนะ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944A9" w:rsidRPr="008944A9" w:rsidTr="008944A9">
        <w:tc>
          <w:tcPr>
            <w:tcW w:w="4621" w:type="dxa"/>
          </w:tcPr>
          <w:p w:rsidR="008944A9" w:rsidRPr="008944A9" w:rsidRDefault="008944A9" w:rsidP="008944A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4A9">
              <w:rPr>
                <w:rFonts w:ascii="TH SarabunPSK" w:hAnsi="TH SarabunPSK" w:cs="TH SarabunPSK"/>
                <w:b/>
                <w:bCs/>
                <w:cs/>
              </w:rPr>
              <w:t>สินทรัพย์</w:t>
            </w:r>
          </w:p>
        </w:tc>
        <w:tc>
          <w:tcPr>
            <w:tcW w:w="4621" w:type="dxa"/>
          </w:tcPr>
          <w:p w:rsidR="008944A9" w:rsidRPr="008944A9" w:rsidRDefault="008944A9" w:rsidP="008944A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4A9">
              <w:rPr>
                <w:rFonts w:ascii="TH SarabunPSK" w:hAnsi="TH SarabunPSK" w:cs="TH SarabunPSK"/>
                <w:b/>
                <w:bCs/>
                <w:cs/>
              </w:rPr>
              <w:t>ความสามารถ</w:t>
            </w:r>
          </w:p>
        </w:tc>
      </w:tr>
      <w:tr w:rsidR="008944A9" w:rsidRPr="008944A9" w:rsidTr="008944A9">
        <w:tc>
          <w:tcPr>
            <w:tcW w:w="4621" w:type="dxa"/>
          </w:tcPr>
          <w:p w:rsidR="008944A9" w:rsidRDefault="008944A9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ระบบรับรองความรู้ความสามารถ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Mobile application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พ.ร.บ.ส่งเสริมฯ ฉบับที่ 2 พ.ศ. 2557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วิทยากรฝึกอบรมหลักสูตร การเป็นผู้ประเมิน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ผู้ประเมินความรู้ความสามารถ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หลักสูตรการเป็นผู้ประเมิน</w:t>
            </w:r>
          </w:p>
          <w:p w:rsidR="008944A9" w:rsidRPr="008944A9" w:rsidRDefault="008944A9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ศูนย์ประเมินความรู้ความสามารถ(กพร./26/4(2))</w:t>
            </w:r>
          </w:p>
        </w:tc>
        <w:tc>
          <w:tcPr>
            <w:tcW w:w="4621" w:type="dxa"/>
          </w:tcPr>
          <w:p w:rsidR="008944A9" w:rsidRDefault="008944A9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จัดเก็บ สืบค้น ตรวจสอบ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สืบค้น ตรวจสอบ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ประเมินเพื่อรับรองความรู้ความสามารถช่างไฟฟ้า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ฝึกอบรมให้ผู้ที่จะทำหน้าที่ประเมินฯ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ทำหน้าที่ประเมินความรู้ความสามารถ</w:t>
            </w:r>
          </w:p>
          <w:p w:rsidR="008944A9" w:rsidRDefault="008944A9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สำหรับใช้ฝึกอบรมผู้ประเมินฯ</w:t>
            </w:r>
          </w:p>
          <w:p w:rsidR="008944A9" w:rsidRPr="008944A9" w:rsidRDefault="008944A9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ทำหน้าที่ประเมินและออกหนังสือรับรองฯ</w:t>
            </w:r>
          </w:p>
        </w:tc>
      </w:tr>
    </w:tbl>
    <w:p w:rsidR="008944A9" w:rsidRDefault="008944A9" w:rsidP="008944A9">
      <w:pPr>
        <w:rPr>
          <w:rFonts w:hint="cs"/>
        </w:rPr>
      </w:pPr>
    </w:p>
    <w:p w:rsidR="008944A9" w:rsidRPr="008944A9" w:rsidRDefault="008944A9" w:rsidP="008944A9">
      <w:pPr>
        <w:rPr>
          <w:rFonts w:hint="cs"/>
          <w:u w:val="single"/>
        </w:rPr>
      </w:pPr>
      <w:r w:rsidRPr="008944A9">
        <w:rPr>
          <w:rFonts w:hint="cs"/>
          <w:u w:val="single"/>
          <w:cs/>
        </w:rPr>
        <w:t>2.สำรวจผลผลิต/ความสัมพันธ์ขององค์การ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D31F57" w:rsidRPr="002044B8" w:rsidTr="00D31F57">
        <w:tc>
          <w:tcPr>
            <w:tcW w:w="3080" w:type="dxa"/>
          </w:tcPr>
          <w:p w:rsidR="00D31F57" w:rsidRPr="002044B8" w:rsidRDefault="00D31F57" w:rsidP="00D31F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44B8">
              <w:rPr>
                <w:rFonts w:ascii="TH SarabunPSK" w:hAnsi="TH SarabunPSK" w:cs="TH SarabunPSK" w:hint="cs"/>
                <w:b/>
                <w:bCs/>
                <w:cs/>
              </w:rPr>
              <w:t>ผู้รับบริการ</w:t>
            </w:r>
          </w:p>
        </w:tc>
        <w:tc>
          <w:tcPr>
            <w:tcW w:w="3081" w:type="dxa"/>
          </w:tcPr>
          <w:p w:rsidR="00D31F57" w:rsidRPr="002044B8" w:rsidRDefault="00D31F57" w:rsidP="00D31F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44B8">
              <w:rPr>
                <w:rFonts w:ascii="TH SarabunPSK" w:hAnsi="TH SarabunPSK" w:cs="TH SarabunPSK" w:hint="cs"/>
                <w:b/>
                <w:bCs/>
                <w:cs/>
              </w:rPr>
              <w:t>ผู้มีส่วนได้ส่วนเสีย</w:t>
            </w:r>
          </w:p>
        </w:tc>
        <w:tc>
          <w:tcPr>
            <w:tcW w:w="3081" w:type="dxa"/>
          </w:tcPr>
          <w:p w:rsidR="00D31F57" w:rsidRPr="002044B8" w:rsidRDefault="00D31F57" w:rsidP="00D31F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44B8">
              <w:rPr>
                <w:rFonts w:ascii="TH SarabunPSK" w:hAnsi="TH SarabunPSK" w:cs="TH SarabunPSK" w:hint="cs"/>
                <w:b/>
                <w:bCs/>
                <w:cs/>
              </w:rPr>
              <w:t>หน่วยงานร่วมปฏิบัติ</w:t>
            </w:r>
          </w:p>
        </w:tc>
      </w:tr>
      <w:tr w:rsidR="00D31F57" w:rsidRPr="002044B8" w:rsidTr="00D31F57">
        <w:tc>
          <w:tcPr>
            <w:tcW w:w="3080" w:type="dxa"/>
          </w:tcPr>
          <w:p w:rsidR="00D31F57" w:rsidRDefault="002044B8" w:rsidP="008944A9">
            <w:pPr>
              <w:rPr>
                <w:rFonts w:ascii="TH SarabunPSK" w:hAnsi="TH SarabunPSK" w:cs="TH SarabunPSK" w:hint="cs"/>
              </w:rPr>
            </w:pPr>
            <w:r w:rsidRPr="002044B8">
              <w:rPr>
                <w:rFonts w:ascii="TH SarabunPSK" w:hAnsi="TH SarabunPSK" w:cs="TH SarabunPSK" w:hint="cs"/>
                <w:cs/>
              </w:rPr>
              <w:t>ประชาชนที่ต้องการประกอบอาชีพในสาขาที่ประกาศ</w:t>
            </w:r>
          </w:p>
          <w:p w:rsidR="002044B8" w:rsidRPr="002044B8" w:rsidRDefault="002044B8" w:rsidP="008944A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(สาขาอาชีพช่างไฟฟ้าอิเล็กทรอนิกส์และคอมพิวเตอร์ สาขาช่างไฟฟ้าภายในอาคาร)</w:t>
            </w:r>
          </w:p>
        </w:tc>
        <w:tc>
          <w:tcPr>
            <w:tcW w:w="3081" w:type="dxa"/>
          </w:tcPr>
          <w:p w:rsidR="00D31F57" w:rsidRDefault="002044B8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สถานประกอบกิจการ</w:t>
            </w:r>
          </w:p>
          <w:p w:rsidR="002044B8" w:rsidRPr="002044B8" w:rsidRDefault="002044B8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ผู้บริโภค</w:t>
            </w:r>
          </w:p>
        </w:tc>
        <w:tc>
          <w:tcPr>
            <w:tcW w:w="3081" w:type="dxa"/>
          </w:tcPr>
          <w:p w:rsidR="00D31F57" w:rsidRDefault="002044B8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ภาคเอกชน</w:t>
            </w:r>
          </w:p>
          <w:p w:rsidR="002044B8" w:rsidRDefault="002044B8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สภาวิชาชีพ/องค์กรวิชาชีพ</w:t>
            </w:r>
          </w:p>
          <w:p w:rsidR="002044B8" w:rsidRDefault="002044B8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สถาบันการศึกษา</w:t>
            </w:r>
          </w:p>
          <w:p w:rsidR="002044B8" w:rsidRPr="002044B8" w:rsidRDefault="002044B8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สภาอุตสาหกรรม</w:t>
            </w:r>
          </w:p>
        </w:tc>
      </w:tr>
    </w:tbl>
    <w:p w:rsidR="008944A9" w:rsidRDefault="008944A9" w:rsidP="008944A9">
      <w:pPr>
        <w:rPr>
          <w:rFonts w:hint="cs"/>
        </w:rPr>
      </w:pPr>
    </w:p>
    <w:p w:rsidR="002044B8" w:rsidRPr="002044B8" w:rsidRDefault="002044B8" w:rsidP="002044B8">
      <w:pPr>
        <w:rPr>
          <w:rFonts w:ascii="TH SarabunPSK" w:hAnsi="TH SarabunPSK" w:cs="TH SarabunPSK"/>
          <w:b/>
          <w:bCs/>
          <w:sz w:val="36"/>
          <w:szCs w:val="36"/>
        </w:rPr>
      </w:pPr>
      <w:r w:rsidRPr="002044B8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ประเภทการแข่งขัน การทดสอบมาตรฐานฝีมือฯ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85"/>
        <w:gridCol w:w="698"/>
        <w:gridCol w:w="696"/>
        <w:gridCol w:w="697"/>
        <w:gridCol w:w="697"/>
        <w:gridCol w:w="669"/>
      </w:tblGrid>
      <w:tr w:rsidR="002044B8" w:rsidRPr="002044B8" w:rsidTr="002044B8">
        <w:tc>
          <w:tcPr>
            <w:tcW w:w="5785" w:type="dxa"/>
          </w:tcPr>
          <w:p w:rsidR="002044B8" w:rsidRPr="002044B8" w:rsidRDefault="002044B8" w:rsidP="00D944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2044B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ประเด็นการแข่งขัน</w:t>
            </w:r>
          </w:p>
        </w:tc>
        <w:tc>
          <w:tcPr>
            <w:tcW w:w="3457" w:type="dxa"/>
            <w:gridSpan w:val="5"/>
          </w:tcPr>
          <w:p w:rsidR="002044B8" w:rsidRPr="002044B8" w:rsidRDefault="002044B8" w:rsidP="00D944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044B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-</w:t>
            </w:r>
            <w:r w:rsidRPr="002044B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Relative Score  +</w:t>
            </w:r>
          </w:p>
        </w:tc>
      </w:tr>
      <w:tr w:rsidR="002044B8" w:rsidTr="002044B8">
        <w:tc>
          <w:tcPr>
            <w:tcW w:w="5785" w:type="dxa"/>
          </w:tcPr>
          <w:p w:rsidR="002044B8" w:rsidRPr="00192366" w:rsidRDefault="002044B8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ความปลอดภัย</w:t>
            </w:r>
          </w:p>
        </w:tc>
        <w:tc>
          <w:tcPr>
            <w:tcW w:w="698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6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DE"/>
            </w:r>
          </w:p>
        </w:tc>
        <w:tc>
          <w:tcPr>
            <w:tcW w:w="669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54"/>
            </w:r>
          </w:p>
        </w:tc>
      </w:tr>
      <w:tr w:rsidR="002044B8" w:rsidTr="002044B8">
        <w:tc>
          <w:tcPr>
            <w:tcW w:w="5785" w:type="dxa"/>
          </w:tcPr>
          <w:p w:rsidR="002044B8" w:rsidRPr="00192366" w:rsidRDefault="002044B8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ความหลากหลายของสาขาอาชีพ</w:t>
            </w:r>
          </w:p>
        </w:tc>
        <w:tc>
          <w:tcPr>
            <w:tcW w:w="698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DE"/>
            </w:r>
          </w:p>
        </w:tc>
        <w:tc>
          <w:tcPr>
            <w:tcW w:w="696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69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54"/>
            </w:r>
          </w:p>
        </w:tc>
      </w:tr>
      <w:tr w:rsidR="002044B8" w:rsidTr="002044B8">
        <w:tc>
          <w:tcPr>
            <w:tcW w:w="5785" w:type="dxa"/>
          </w:tcPr>
          <w:p w:rsidR="002044B8" w:rsidRPr="0083687B" w:rsidRDefault="002044B8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ความน่าเชื่อถือ </w:t>
            </w:r>
            <w:r>
              <w:rPr>
                <w:rFonts w:ascii="TH SarabunPSK" w:hAnsi="TH SarabunPSK" w:cs="TH SarabunPSK"/>
                <w:sz w:val="36"/>
                <w:szCs w:val="36"/>
              </w:rPr>
              <w:t>,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ยอมรับ</w:t>
            </w:r>
          </w:p>
        </w:tc>
        <w:tc>
          <w:tcPr>
            <w:tcW w:w="698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6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DE"/>
            </w: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69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54"/>
            </w:r>
          </w:p>
        </w:tc>
      </w:tr>
      <w:tr w:rsidR="002044B8" w:rsidTr="002044B8">
        <w:tc>
          <w:tcPr>
            <w:tcW w:w="5785" w:type="dxa"/>
          </w:tcPr>
          <w:p w:rsidR="002044B8" w:rsidRPr="0083687B" w:rsidRDefault="002044B8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ค่าใช้จ่าย</w:t>
            </w:r>
          </w:p>
        </w:tc>
        <w:tc>
          <w:tcPr>
            <w:tcW w:w="698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6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54"/>
            </w: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69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DE"/>
            </w:r>
          </w:p>
        </w:tc>
      </w:tr>
      <w:tr w:rsidR="002044B8" w:rsidTr="002044B8">
        <w:tc>
          <w:tcPr>
            <w:tcW w:w="5785" w:type="dxa"/>
          </w:tcPr>
          <w:p w:rsidR="002044B8" w:rsidRPr="0083687B" w:rsidRDefault="002044B8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ขั้นตอนออกใบอนุญาต</w:t>
            </w:r>
          </w:p>
        </w:tc>
        <w:tc>
          <w:tcPr>
            <w:tcW w:w="698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6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54"/>
            </w: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69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DE"/>
            </w:r>
          </w:p>
        </w:tc>
      </w:tr>
      <w:tr w:rsidR="002044B8" w:rsidTr="002044B8">
        <w:tc>
          <w:tcPr>
            <w:tcW w:w="5785" w:type="dxa"/>
          </w:tcPr>
          <w:p w:rsidR="002044B8" w:rsidRDefault="002044B8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คุณวุฒิด้านการศึกษา</w:t>
            </w:r>
          </w:p>
        </w:tc>
        <w:tc>
          <w:tcPr>
            <w:tcW w:w="698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6" w:type="dxa"/>
          </w:tcPr>
          <w:p w:rsidR="002044B8" w:rsidRDefault="002044B8" w:rsidP="00D944E5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DE"/>
            </w: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</w:p>
        </w:tc>
        <w:tc>
          <w:tcPr>
            <w:tcW w:w="669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54"/>
            </w:r>
          </w:p>
        </w:tc>
      </w:tr>
      <w:tr w:rsidR="002044B8" w:rsidTr="002044B8">
        <w:tc>
          <w:tcPr>
            <w:tcW w:w="5785" w:type="dxa"/>
          </w:tcPr>
          <w:p w:rsidR="002044B8" w:rsidRDefault="002044B8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ประสบการณ์การทำงานของผู้รับรอง</w:t>
            </w:r>
          </w:p>
        </w:tc>
        <w:tc>
          <w:tcPr>
            <w:tcW w:w="698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6" w:type="dxa"/>
          </w:tcPr>
          <w:p w:rsidR="002044B8" w:rsidRDefault="002044B8" w:rsidP="00D944E5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97" w:type="dxa"/>
          </w:tcPr>
          <w:p w:rsidR="002044B8" w:rsidRDefault="002044B8" w:rsidP="00D944E5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54"/>
            </w:r>
            <w:bookmarkStart w:id="0" w:name="_GoBack"/>
            <w:bookmarkEnd w:id="0"/>
          </w:p>
        </w:tc>
        <w:tc>
          <w:tcPr>
            <w:tcW w:w="669" w:type="dxa"/>
          </w:tcPr>
          <w:p w:rsidR="002044B8" w:rsidRDefault="002044B8" w:rsidP="00D944E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 2" w:char="F0DE"/>
            </w:r>
          </w:p>
        </w:tc>
      </w:tr>
    </w:tbl>
    <w:p w:rsidR="002044B8" w:rsidRDefault="002044B8" w:rsidP="002044B8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 2" w:char="F0DE"/>
      </w:r>
      <w:r>
        <w:rPr>
          <w:rFonts w:ascii="TH SarabunPSK" w:hAnsi="TH SarabunPSK" w:cs="TH SarabunPSK" w:hint="cs"/>
          <w:sz w:val="36"/>
          <w:szCs w:val="36"/>
          <w:cs/>
        </w:rPr>
        <w:t xml:space="preserve"> กรมพัฒนาฝีมือแรงงาน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</w:rPr>
        <w:sym w:font="Wingdings 2" w:char="F054"/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สภาวิศวกร</w:t>
      </w:r>
    </w:p>
    <w:p w:rsidR="002044B8" w:rsidRDefault="002044B8" w:rsidP="008944A9"/>
    <w:p w:rsidR="00570CA1" w:rsidRDefault="00570CA1">
      <w:r>
        <w:rPr>
          <w:rFonts w:hint="cs"/>
          <w:cs/>
        </w:rPr>
        <w:t xml:space="preserve">หมวด </w:t>
      </w:r>
      <w:r>
        <w:t xml:space="preserve">1 </w:t>
      </w:r>
      <w:r>
        <w:rPr>
          <w:rFonts w:hint="cs"/>
          <w:cs/>
        </w:rPr>
        <w:t>การนำองค์การ</w:t>
      </w:r>
    </w:p>
    <w:p w:rsidR="00570CA1" w:rsidRDefault="00570CA1" w:rsidP="00570CA1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ตัวชี้วัดมีมากเกินไปทำให้ไม่สามารถพัฒนางานได้อย่างมีประสิทธิภาพ ควรลดตัวชี้วัดลงเท่าที่จำเป็น</w:t>
      </w:r>
    </w:p>
    <w:p w:rsidR="00570CA1" w:rsidRDefault="00570CA1" w:rsidP="00570CA1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วิสัยทัศน์ พันธกิจ ไม่เป็นไปในทิศทางเดียวกันยากแก่การปฏิบัติ กว้างเกินไป</w:t>
      </w:r>
    </w:p>
    <w:p w:rsidR="00570CA1" w:rsidRDefault="00570CA1" w:rsidP="00570CA1">
      <w:r>
        <w:rPr>
          <w:rFonts w:hint="cs"/>
          <w:cs/>
        </w:rPr>
        <w:lastRenderedPageBreak/>
        <w:t xml:space="preserve">หมวด </w:t>
      </w:r>
      <w:r>
        <w:t xml:space="preserve">2 </w:t>
      </w:r>
      <w:r>
        <w:rPr>
          <w:rFonts w:hint="cs"/>
          <w:cs/>
        </w:rPr>
        <w:t>การวางแผนเชิงยุทธศาสตร์</w:t>
      </w:r>
    </w:p>
    <w:p w:rsidR="00570CA1" w:rsidRDefault="00570CA1" w:rsidP="00570CA1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การจัดเก็บข้อมูลเยอะเกินไปในระบบไม่สามารถจัดกลุ่มรวมกันได้ เนื่องจากระบบ</w:t>
      </w:r>
      <w:r w:rsidR="00527B2F">
        <w:rPr>
          <w:rFonts w:hint="cs"/>
          <w:cs/>
        </w:rPr>
        <w:t>มีความซับซ้อนและซ้ำซ้อน</w:t>
      </w:r>
    </w:p>
    <w:p w:rsidR="00527B2F" w:rsidRDefault="00527B2F" w:rsidP="00570CA1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แผนงานการขับเคลื่อนการสื่อสารปฏิบัติอาจไม่ตรงกันกับความเป็นจริงในบางหน่วยงาน</w:t>
      </w:r>
    </w:p>
    <w:p w:rsidR="00527B2F" w:rsidRDefault="00DF384A" w:rsidP="00527B2F">
      <w:r>
        <w:rPr>
          <w:rFonts w:hint="cs"/>
          <w:cs/>
        </w:rPr>
        <w:t xml:space="preserve">หมวด </w:t>
      </w:r>
      <w:r>
        <w:t xml:space="preserve">3 </w:t>
      </w:r>
      <w:r>
        <w:rPr>
          <w:rFonts w:hint="cs"/>
          <w:cs/>
        </w:rPr>
        <w:t>การให้ความสำคัญกับผู้รับบริการ และผู้มีส่วนได้ส่วนเสีย</w:t>
      </w:r>
    </w:p>
    <w:p w:rsidR="00DF384A" w:rsidRDefault="00DF384A" w:rsidP="00DF384A">
      <w:pPr>
        <w:pStyle w:val="ListParagraph"/>
        <w:numPr>
          <w:ilvl w:val="0"/>
          <w:numId w:val="3"/>
        </w:numPr>
      </w:pPr>
      <w:r>
        <w:rPr>
          <w:rFonts w:hint="cs"/>
          <w:cs/>
        </w:rPr>
        <w:t>การนำผลประเมินความพึงพอใจมาปรับปรุงกระบวนการทำงานอย่างจริงจัง</w:t>
      </w:r>
    </w:p>
    <w:p w:rsidR="00DF384A" w:rsidRDefault="00DF384A" w:rsidP="00DF384A">
      <w:pPr>
        <w:pStyle w:val="ListParagraph"/>
        <w:numPr>
          <w:ilvl w:val="0"/>
          <w:numId w:val="3"/>
        </w:numPr>
      </w:pPr>
      <w:r>
        <w:rPr>
          <w:rFonts w:hint="cs"/>
          <w:cs/>
        </w:rPr>
        <w:t>งานมีปริมาณมากทำให้ไม่สามารถตอบสนองผู้มีส่วนได้ส่วนเสียได้อย่างมีประสิทธิภาพและประสิทธิผล</w:t>
      </w:r>
    </w:p>
    <w:p w:rsidR="00DF384A" w:rsidRDefault="00FD51B4" w:rsidP="00DF384A">
      <w:r>
        <w:rPr>
          <w:rFonts w:hint="cs"/>
          <w:cs/>
        </w:rPr>
        <w:t xml:space="preserve">หมวด </w:t>
      </w:r>
      <w:r>
        <w:t xml:space="preserve">4 </w:t>
      </w:r>
      <w:r>
        <w:rPr>
          <w:rFonts w:hint="cs"/>
          <w:cs/>
        </w:rPr>
        <w:t>การวัด การวิเคราะห์และการจัดการองค์ความรู้</w:t>
      </w:r>
    </w:p>
    <w:p w:rsidR="00C81BC1" w:rsidRDefault="00C81BC1" w:rsidP="00C81BC1">
      <w:pPr>
        <w:pStyle w:val="ListParagraph"/>
        <w:numPr>
          <w:ilvl w:val="0"/>
          <w:numId w:val="6"/>
        </w:numPr>
      </w:pPr>
      <w:r>
        <w:rPr>
          <w:rFonts w:hint="cs"/>
          <w:cs/>
        </w:rPr>
        <w:t>ข้อมูลไม่เชื่อมโยงกันทำให้ค้นหาได้ยาก</w:t>
      </w:r>
    </w:p>
    <w:p w:rsidR="00C81BC1" w:rsidRDefault="00C81BC1" w:rsidP="00C81BC1">
      <w:pPr>
        <w:pStyle w:val="ListParagraph"/>
        <w:numPr>
          <w:ilvl w:val="0"/>
          <w:numId w:val="6"/>
        </w:numPr>
      </w:pPr>
      <w:r>
        <w:rPr>
          <w:rFonts w:hint="cs"/>
          <w:cs/>
        </w:rPr>
        <w:t>การถ่ายทอดองค์ความรู้ไปใช้จากหน่วยงานที่ประสบความสำเร็จให้กับหน่วยงานอื่นยังไม่ทั่วถึง และอาจใช้ไม่ได้บางหน่วยงานหากรูปแบบการทำงานและสภาพแวดล้อมต่างกัน</w:t>
      </w:r>
    </w:p>
    <w:p w:rsidR="0025623F" w:rsidRDefault="0025623F" w:rsidP="0025623F">
      <w:r>
        <w:rPr>
          <w:rFonts w:hint="cs"/>
          <w:cs/>
        </w:rPr>
        <w:t xml:space="preserve">หมวด </w:t>
      </w:r>
      <w:r>
        <w:t xml:space="preserve">5 </w:t>
      </w:r>
      <w:r>
        <w:rPr>
          <w:rFonts w:hint="cs"/>
          <w:cs/>
        </w:rPr>
        <w:t>การมุ่งเน้นบุคลากร</w:t>
      </w:r>
    </w:p>
    <w:p w:rsidR="0025623F" w:rsidRDefault="0025623F" w:rsidP="0025623F">
      <w:pPr>
        <w:pStyle w:val="ListParagraph"/>
        <w:numPr>
          <w:ilvl w:val="0"/>
          <w:numId w:val="7"/>
        </w:numPr>
      </w:pPr>
      <w:r>
        <w:rPr>
          <w:rFonts w:hint="cs"/>
          <w:cs/>
        </w:rPr>
        <w:t>บุคลากรปฏิบัติงานไม่ตรงกับภาระงาน</w:t>
      </w:r>
    </w:p>
    <w:p w:rsidR="0025623F" w:rsidRDefault="0025623F" w:rsidP="0025623F">
      <w:pPr>
        <w:pStyle w:val="ListParagraph"/>
        <w:numPr>
          <w:ilvl w:val="0"/>
          <w:numId w:val="7"/>
        </w:numPr>
      </w:pPr>
      <w:r>
        <w:rPr>
          <w:rFonts w:hint="cs"/>
          <w:cs/>
        </w:rPr>
        <w:t>ใช้บุคลากรไม่คุ้มค่า</w:t>
      </w:r>
    </w:p>
    <w:p w:rsidR="0053418F" w:rsidRDefault="0053418F" w:rsidP="0053418F">
      <w:r>
        <w:rPr>
          <w:rFonts w:hint="cs"/>
          <w:cs/>
        </w:rPr>
        <w:t xml:space="preserve">หมวด </w:t>
      </w:r>
      <w:r>
        <w:t xml:space="preserve">6 </w:t>
      </w:r>
      <w:r>
        <w:rPr>
          <w:rFonts w:hint="cs"/>
          <w:cs/>
        </w:rPr>
        <w:t>การมุ่งเน้นระบบปฏิบัติการ</w:t>
      </w:r>
    </w:p>
    <w:p w:rsidR="0053418F" w:rsidRDefault="0053418F" w:rsidP="0053418F">
      <w:pPr>
        <w:pStyle w:val="ListParagraph"/>
        <w:numPr>
          <w:ilvl w:val="0"/>
          <w:numId w:val="8"/>
        </w:numPr>
      </w:pPr>
      <w:r>
        <w:rPr>
          <w:rFonts w:hint="cs"/>
          <w:cs/>
        </w:rPr>
        <w:t>การลดต้นทุนการใช้ทรัพยากรเพื่อเพิ่มประสิทธิภาพและความสามารถในการแข่งขัน</w:t>
      </w:r>
    </w:p>
    <w:p w:rsidR="0053418F" w:rsidRDefault="0053418F" w:rsidP="0053418F">
      <w:pPr>
        <w:pStyle w:val="ListParagraph"/>
        <w:numPr>
          <w:ilvl w:val="0"/>
          <w:numId w:val="8"/>
        </w:numPr>
      </w:pPr>
      <w:r>
        <w:rPr>
          <w:rFonts w:hint="cs"/>
          <w:cs/>
        </w:rPr>
        <w:t>ลดขั้นตอน/ลดสายการบังคับบัญชา</w:t>
      </w:r>
    </w:p>
    <w:p w:rsidR="0053418F" w:rsidRDefault="0053418F" w:rsidP="0053418F">
      <w:pPr>
        <w:pStyle w:val="ListParagraph"/>
        <w:numPr>
          <w:ilvl w:val="0"/>
          <w:numId w:val="8"/>
        </w:numPr>
      </w:pPr>
      <w:r>
        <w:rPr>
          <w:rFonts w:hint="cs"/>
          <w:cs/>
        </w:rPr>
        <w:t>ลดการแก้ไขข้อผิดพลาดของเอกสาร หนังสือราชการ</w:t>
      </w:r>
    </w:p>
    <w:p w:rsidR="0053418F" w:rsidRDefault="0053418F" w:rsidP="0053418F">
      <w:pPr>
        <w:pStyle w:val="ListParagraph"/>
        <w:numPr>
          <w:ilvl w:val="0"/>
          <w:numId w:val="8"/>
        </w:numPr>
      </w:pPr>
      <w:r>
        <w:rPr>
          <w:rFonts w:hint="cs"/>
          <w:cs/>
        </w:rPr>
        <w:t>การใช้ศักยภาพบุคลากรไม่คุ้มค่า</w:t>
      </w:r>
    </w:p>
    <w:p w:rsidR="00FD51B4" w:rsidRDefault="00FD51B4" w:rsidP="00C81BC1">
      <w:pPr>
        <w:pStyle w:val="ListParagraph"/>
        <w:tabs>
          <w:tab w:val="left" w:pos="426"/>
        </w:tabs>
        <w:ind w:left="0"/>
      </w:pPr>
    </w:p>
    <w:sectPr w:rsidR="00FD51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29E4"/>
    <w:multiLevelType w:val="hybridMultilevel"/>
    <w:tmpl w:val="903CF54E"/>
    <w:lvl w:ilvl="0" w:tplc="F1340BE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85AFC"/>
    <w:multiLevelType w:val="hybridMultilevel"/>
    <w:tmpl w:val="66DED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D42D0"/>
    <w:multiLevelType w:val="hybridMultilevel"/>
    <w:tmpl w:val="DBC0186C"/>
    <w:lvl w:ilvl="0" w:tplc="42FC25A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3C3E4C8D"/>
    <w:multiLevelType w:val="hybridMultilevel"/>
    <w:tmpl w:val="B128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F391B"/>
    <w:multiLevelType w:val="hybridMultilevel"/>
    <w:tmpl w:val="AF40C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F13E07"/>
    <w:multiLevelType w:val="hybridMultilevel"/>
    <w:tmpl w:val="D228E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733FF"/>
    <w:multiLevelType w:val="hybridMultilevel"/>
    <w:tmpl w:val="D0640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37316"/>
    <w:multiLevelType w:val="hybridMultilevel"/>
    <w:tmpl w:val="8856DBD4"/>
    <w:lvl w:ilvl="0" w:tplc="4B20864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60DF08CC"/>
    <w:multiLevelType w:val="hybridMultilevel"/>
    <w:tmpl w:val="67B8677E"/>
    <w:lvl w:ilvl="0" w:tplc="32FA05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916"/>
    <w:multiLevelType w:val="hybridMultilevel"/>
    <w:tmpl w:val="FA5E8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72FBB"/>
    <w:multiLevelType w:val="hybridMultilevel"/>
    <w:tmpl w:val="31CA6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CA1"/>
    <w:rsid w:val="001A675C"/>
    <w:rsid w:val="002044B8"/>
    <w:rsid w:val="0025623F"/>
    <w:rsid w:val="00527B2F"/>
    <w:rsid w:val="0053418F"/>
    <w:rsid w:val="00570CA1"/>
    <w:rsid w:val="008944A9"/>
    <w:rsid w:val="00C81BC1"/>
    <w:rsid w:val="00D31F57"/>
    <w:rsid w:val="00DF384A"/>
    <w:rsid w:val="00FD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CA1"/>
    <w:pPr>
      <w:ind w:left="720"/>
      <w:contextualSpacing/>
    </w:pPr>
  </w:style>
  <w:style w:type="table" w:styleId="TableGrid">
    <w:name w:val="Table Grid"/>
    <w:basedOn w:val="TableNormal"/>
    <w:uiPriority w:val="59"/>
    <w:rsid w:val="00894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CA1"/>
    <w:pPr>
      <w:ind w:left="720"/>
      <w:contextualSpacing/>
    </w:pPr>
  </w:style>
  <w:style w:type="table" w:styleId="TableGrid">
    <w:name w:val="Table Grid"/>
    <w:basedOn w:val="TableNormal"/>
    <w:uiPriority w:val="59"/>
    <w:rsid w:val="00894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prue</cp:lastModifiedBy>
  <cp:revision>7</cp:revision>
  <dcterms:created xsi:type="dcterms:W3CDTF">2018-08-16T03:40:00Z</dcterms:created>
  <dcterms:modified xsi:type="dcterms:W3CDTF">2018-09-04T10:45:00Z</dcterms:modified>
</cp:coreProperties>
</file>